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31D8" w14:textId="77777777" w:rsidR="001926D3" w:rsidRDefault="001926D3" w:rsidP="00674724">
      <w:pPr>
        <w:spacing w:after="160" w:line="259" w:lineRule="auto"/>
        <w:rPr>
          <w:rFonts w:eastAsia="Calibri"/>
          <w:b/>
          <w:lang w:eastAsia="en-US"/>
        </w:rPr>
      </w:pPr>
      <w:bookmarkStart w:id="0" w:name="_GoBack"/>
      <w:bookmarkEnd w:id="0"/>
    </w:p>
    <w:p w14:paraId="1465EB29" w14:textId="7A43A9DD" w:rsidR="001926D3" w:rsidRPr="00631422" w:rsidRDefault="001926D3" w:rsidP="001926D3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D52E0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>llegato</w:t>
      </w:r>
      <w:r w:rsidRPr="006D52E0">
        <w:rPr>
          <w:rFonts w:eastAsia="Calibri"/>
          <w:b/>
          <w:lang w:eastAsia="en-US"/>
        </w:rPr>
        <w:t xml:space="preserve"> </w:t>
      </w:r>
      <w:r w:rsidRPr="00276EE3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>)</w:t>
      </w:r>
      <w:r w:rsidRPr="00276EE3">
        <w:rPr>
          <w:rFonts w:eastAsia="Calibri"/>
          <w:b/>
          <w:lang w:eastAsia="en-US"/>
        </w:rPr>
        <w:t xml:space="preserve"> </w:t>
      </w:r>
      <w:r w:rsidR="009F1CE3" w:rsidRPr="006D52E0">
        <w:rPr>
          <w:rFonts w:eastAsia="Calibri"/>
          <w:b/>
          <w:lang w:eastAsia="en-US"/>
        </w:rPr>
        <w:t>-</w:t>
      </w:r>
      <w:r w:rsidR="009F1CE3">
        <w:rPr>
          <w:rFonts w:eastAsia="Calibri"/>
          <w:b/>
          <w:lang w:eastAsia="en-US"/>
        </w:rPr>
        <w:t xml:space="preserve"> </w:t>
      </w:r>
      <w:r w:rsidR="009F1CE3" w:rsidRPr="009F1CE3">
        <w:rPr>
          <w:rFonts w:eastAsia="Calibri"/>
          <w:lang w:eastAsia="en-US"/>
        </w:rPr>
        <w:t>Modulo</w:t>
      </w:r>
      <w:r>
        <w:rPr>
          <w:rFonts w:eastAsia="Calibri"/>
          <w:lang w:eastAsia="en-US"/>
        </w:rPr>
        <w:t xml:space="preserve"> Offerta Tecnica</w:t>
      </w:r>
    </w:p>
    <w:p w14:paraId="78568EE4" w14:textId="77777777" w:rsidR="008C6FEA" w:rsidRPr="008C6FEA" w:rsidRDefault="008C6FEA" w:rsidP="001926D3">
      <w:pPr>
        <w:spacing w:after="160" w:line="259" w:lineRule="auto"/>
        <w:rPr>
          <w:rFonts w:eastAsia="Calibri"/>
          <w:b/>
          <w:lang w:eastAsia="en-US"/>
        </w:rPr>
      </w:pPr>
    </w:p>
    <w:p w14:paraId="4E422F78" w14:textId="30EEBA4C" w:rsidR="009B083D" w:rsidRPr="009B083D" w:rsidRDefault="001926D3" w:rsidP="001926D3">
      <w:pPr>
        <w:spacing w:after="160"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AFFIDAMENTO DEL SERVIZIO </w:t>
      </w:r>
      <w:r w:rsidR="009B083D" w:rsidRPr="009B083D">
        <w:rPr>
          <w:rFonts w:eastAsia="Calibri"/>
          <w:b/>
          <w:lang w:eastAsia="en-US"/>
        </w:rPr>
        <w:t>TRASLOCO DELLE ATTREZZATURE, ARREDI, ED ACCESSORI DEI LABORATORI DIDATTICI E DI RICERCA DEI DIPARTIMENTI</w:t>
      </w:r>
    </w:p>
    <w:p w14:paraId="5C23DD58" w14:textId="77777777" w:rsidR="009B083D" w:rsidRPr="009B083D" w:rsidRDefault="009B083D" w:rsidP="001926D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b/>
          <w:i/>
          <w:iCs/>
          <w:lang w:eastAsia="en-US"/>
        </w:rPr>
      </w:pPr>
      <w:r w:rsidRPr="009B083D">
        <w:rPr>
          <w:rFonts w:eastAsia="Calibri"/>
          <w:b/>
          <w:i/>
          <w:iCs/>
          <w:lang w:eastAsia="en-US"/>
        </w:rPr>
        <w:t>CHIMICA via San Giacomo 5,7,11</w:t>
      </w:r>
    </w:p>
    <w:p w14:paraId="66EF4F22" w14:textId="77777777" w:rsidR="009B083D" w:rsidRPr="009B083D" w:rsidRDefault="009B083D" w:rsidP="001926D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b/>
          <w:i/>
          <w:iCs/>
          <w:lang w:eastAsia="en-US"/>
        </w:rPr>
      </w:pPr>
      <w:r w:rsidRPr="009B083D">
        <w:rPr>
          <w:rFonts w:eastAsia="Calibri"/>
          <w:b/>
          <w:i/>
          <w:iCs/>
          <w:lang w:eastAsia="en-US"/>
        </w:rPr>
        <w:t xml:space="preserve">CHIMICA via Selmi 2 </w:t>
      </w:r>
    </w:p>
    <w:p w14:paraId="05BBC736" w14:textId="06D0DB72" w:rsidR="009B083D" w:rsidRPr="009B083D" w:rsidRDefault="009B083D" w:rsidP="001926D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b/>
          <w:lang w:eastAsia="en-US"/>
        </w:rPr>
      </w:pPr>
      <w:r w:rsidRPr="009B083D">
        <w:rPr>
          <w:rFonts w:eastAsia="Calibri"/>
          <w:b/>
          <w:i/>
          <w:iCs/>
          <w:lang w:eastAsia="en-US"/>
        </w:rPr>
        <w:t xml:space="preserve">CHIMICA INDUSTRIALE viale </w:t>
      </w:r>
      <w:r w:rsidR="00852FA0" w:rsidRPr="009B083D">
        <w:rPr>
          <w:rFonts w:eastAsia="Calibri"/>
          <w:b/>
          <w:i/>
          <w:iCs/>
          <w:lang w:eastAsia="en-US"/>
        </w:rPr>
        <w:t>Risorgimento 4</w:t>
      </w:r>
    </w:p>
    <w:p w14:paraId="0FD61FC3" w14:textId="77777777" w:rsidR="009B083D" w:rsidRPr="009B083D" w:rsidRDefault="009B083D" w:rsidP="001926D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b/>
          <w:lang w:eastAsia="en-US"/>
        </w:rPr>
      </w:pPr>
      <w:r w:rsidRPr="009B083D">
        <w:rPr>
          <w:rFonts w:eastAsia="Calibri"/>
          <w:b/>
          <w:i/>
          <w:iCs/>
          <w:lang w:eastAsia="en-US"/>
        </w:rPr>
        <w:t>FABIT via S. Donato 19 (lab didattici Bodoniana)</w:t>
      </w:r>
    </w:p>
    <w:p w14:paraId="6EBB4D6B" w14:textId="007D76BE" w:rsidR="00DB77F1" w:rsidRDefault="009B083D" w:rsidP="001926D3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9B083D">
        <w:rPr>
          <w:rFonts w:eastAsia="Calibri"/>
          <w:b/>
          <w:lang w:eastAsia="en-US"/>
        </w:rPr>
        <w:t>ALLA NUOVA SEDE DEL NAVILE</w:t>
      </w:r>
      <w:r w:rsidR="00DB77F1" w:rsidRPr="00DB77F1">
        <w:rPr>
          <w:rFonts w:eastAsia="Calibri"/>
          <w:b/>
          <w:lang w:eastAsia="en-US"/>
        </w:rPr>
        <w:t xml:space="preserve"> DELL’ALMA MATER STUDIORUM - UNIVERSITÀ DI BOLOGNA.</w:t>
      </w:r>
      <w:r>
        <w:rPr>
          <w:rFonts w:eastAsia="Calibri"/>
          <w:b/>
          <w:lang w:eastAsia="en-US"/>
        </w:rPr>
        <w:t xml:space="preserve"> </w:t>
      </w:r>
      <w:r w:rsidR="00780AA9">
        <w:rPr>
          <w:rFonts w:eastAsia="Calibri"/>
          <w:b/>
          <w:lang w:eastAsia="en-US"/>
        </w:rPr>
        <w:t xml:space="preserve">CIG: </w:t>
      </w:r>
      <w:r w:rsidR="00D951C4">
        <w:rPr>
          <w:b/>
          <w:bCs/>
        </w:rPr>
        <w:t>8517856522</w:t>
      </w:r>
      <w:r w:rsidR="00780AA9">
        <w:rPr>
          <w:rFonts w:eastAsia="Calibri"/>
          <w:b/>
          <w:lang w:eastAsia="en-US"/>
        </w:rPr>
        <w:t>.</w:t>
      </w:r>
    </w:p>
    <w:p w14:paraId="5E80C22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7E24C52" w14:textId="77777777" w:rsidTr="00AD780E">
        <w:tc>
          <w:tcPr>
            <w:tcW w:w="4709" w:type="dxa"/>
            <w:shd w:val="clear" w:color="auto" w:fill="F7CAAC" w:themeFill="accent2" w:themeFillTint="66"/>
            <w:vAlign w:val="center"/>
          </w:tcPr>
          <w:p w14:paraId="3FD652CD" w14:textId="1A76F3EA" w:rsidR="00631422" w:rsidRPr="00631422" w:rsidRDefault="00631422" w:rsidP="00E4272F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br w:type="page"/>
              <w:t xml:space="preserve">Denominazione </w:t>
            </w:r>
            <w:r w:rsidR="00E4272F">
              <w:rPr>
                <w:rFonts w:eastAsia="Calibri"/>
                <w:b/>
                <w:lang w:eastAsia="en-US"/>
              </w:rPr>
              <w:t>concorrente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AD780E">
        <w:tc>
          <w:tcPr>
            <w:tcW w:w="4709" w:type="dxa"/>
            <w:shd w:val="clear" w:color="auto" w:fill="F7CAAC" w:themeFill="accent2" w:themeFillTint="66"/>
            <w:vAlign w:val="center"/>
          </w:tcPr>
          <w:p w14:paraId="370609AF" w14:textId="718B07A3" w:rsidR="00631422" w:rsidRPr="00631422" w:rsidRDefault="00631422" w:rsidP="00E4272F">
            <w:pPr>
              <w:widowControl w:val="0"/>
              <w:spacing w:after="160" w:line="259" w:lineRule="auto"/>
              <w:ind w:left="174"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 xml:space="preserve">Sito web </w:t>
            </w:r>
            <w:r w:rsidR="00E4272F">
              <w:rPr>
                <w:rFonts w:eastAsia="Calibri"/>
                <w:b/>
                <w:lang w:eastAsia="en-US"/>
              </w:rPr>
              <w:t>concorrente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64807E5A" w14:textId="77777777" w:rsidR="00E4272F" w:rsidRDefault="00E4272F" w:rsidP="008C0947">
      <w:pPr>
        <w:widowControl w:val="0"/>
        <w:spacing w:after="160" w:line="259" w:lineRule="auto"/>
        <w:ind w:left="-284" w:right="-569"/>
        <w:jc w:val="both"/>
        <w:rPr>
          <w:rFonts w:eastAsia="Calibri"/>
          <w:i/>
          <w:sz w:val="22"/>
          <w:lang w:eastAsia="en-US"/>
        </w:rPr>
      </w:pPr>
    </w:p>
    <w:p w14:paraId="0BE25803" w14:textId="123F0C84" w:rsidR="008C0947" w:rsidRPr="008A5AE6" w:rsidRDefault="0028083D" w:rsidP="008C0947">
      <w:pPr>
        <w:widowControl w:val="0"/>
        <w:spacing w:after="160" w:line="259" w:lineRule="auto"/>
        <w:ind w:left="-284" w:right="-569"/>
        <w:jc w:val="both"/>
        <w:rPr>
          <w:rFonts w:eastAsia="Calibri"/>
          <w:i/>
          <w:sz w:val="28"/>
          <w:szCs w:val="28"/>
          <w:lang w:eastAsia="en-US"/>
        </w:rPr>
      </w:pPr>
      <w:r w:rsidRPr="008A5AE6">
        <w:rPr>
          <w:rFonts w:eastAsia="Calibri"/>
          <w:b/>
          <w:i/>
          <w:sz w:val="28"/>
          <w:szCs w:val="28"/>
          <w:lang w:eastAsia="en-US"/>
        </w:rPr>
        <w:t xml:space="preserve">Si richiede </w:t>
      </w:r>
      <w:r w:rsidR="00D8420D" w:rsidRPr="008A5AE6">
        <w:rPr>
          <w:rFonts w:eastAsia="Calibri"/>
          <w:b/>
          <w:i/>
          <w:sz w:val="28"/>
          <w:szCs w:val="28"/>
          <w:lang w:eastAsia="en-US"/>
        </w:rPr>
        <w:t>per ciascun punto</w:t>
      </w:r>
      <w:r w:rsidRPr="008A5AE6">
        <w:rPr>
          <w:rFonts w:eastAsia="Calibri"/>
          <w:b/>
          <w:i/>
          <w:sz w:val="28"/>
          <w:szCs w:val="28"/>
          <w:lang w:eastAsia="en-US"/>
        </w:rPr>
        <w:t xml:space="preserve"> una descrizione </w:t>
      </w:r>
      <w:r w:rsidRPr="000C23CA">
        <w:rPr>
          <w:rFonts w:eastAsia="Calibri"/>
          <w:b/>
          <w:i/>
          <w:sz w:val="28"/>
          <w:szCs w:val="28"/>
          <w:u w:val="single"/>
          <w:lang w:eastAsia="en-US"/>
        </w:rPr>
        <w:t>puntale e accurata,</w:t>
      </w:r>
      <w:r w:rsidRPr="008A5AE6">
        <w:rPr>
          <w:rFonts w:eastAsia="Calibri"/>
          <w:b/>
          <w:i/>
          <w:sz w:val="28"/>
          <w:szCs w:val="28"/>
          <w:u w:val="single"/>
          <w:lang w:eastAsia="en-US"/>
        </w:rPr>
        <w:t xml:space="preserve"> ma allo stesso tempo concisa</w:t>
      </w:r>
      <w:r w:rsidRPr="008A5AE6">
        <w:rPr>
          <w:rFonts w:eastAsia="Calibri"/>
          <w:b/>
          <w:i/>
          <w:sz w:val="28"/>
          <w:szCs w:val="28"/>
          <w:lang w:eastAsia="en-US"/>
        </w:rPr>
        <w:t>.</w:t>
      </w:r>
      <w:r w:rsidR="00F83F0C" w:rsidRPr="008A5AE6">
        <w:rPr>
          <w:rFonts w:eastAsia="Calibri"/>
          <w:b/>
          <w:i/>
          <w:sz w:val="28"/>
          <w:szCs w:val="28"/>
          <w:lang w:eastAsia="en-US"/>
        </w:rPr>
        <w:t xml:space="preserve"> Per ciascun punto dell’offerta tecnica il concorrente dovrà far riferimento al rispettivo sub-criterio di valutazione indicato nella tabella relativa ai “Criteri di valutazione dell’offerta tecnica”.</w:t>
      </w:r>
    </w:p>
    <w:p w14:paraId="6DBF2A4C" w14:textId="4E4C8E9F" w:rsidR="0028083D" w:rsidRDefault="0028083D" w:rsidP="008C0947">
      <w:pPr>
        <w:widowControl w:val="0"/>
        <w:spacing w:after="160" w:line="259" w:lineRule="auto"/>
        <w:ind w:left="-284" w:right="-569"/>
        <w:jc w:val="both"/>
        <w:rPr>
          <w:rFonts w:eastAsia="Calibri"/>
          <w:i/>
          <w:sz w:val="22"/>
          <w:lang w:eastAsia="en-US"/>
        </w:rPr>
      </w:pPr>
    </w:p>
    <w:p w14:paraId="6A0854D5" w14:textId="77777777" w:rsidR="001926D3" w:rsidRDefault="001926D3" w:rsidP="008C0947">
      <w:pPr>
        <w:widowControl w:val="0"/>
        <w:spacing w:after="160" w:line="259" w:lineRule="auto"/>
        <w:ind w:left="-284" w:right="-569"/>
        <w:jc w:val="both"/>
        <w:rPr>
          <w:rFonts w:eastAsia="Calibri"/>
          <w:i/>
          <w:sz w:val="22"/>
          <w:lang w:eastAsia="en-US"/>
        </w:rPr>
      </w:pPr>
    </w:p>
    <w:p w14:paraId="7F44D825" w14:textId="5761FC40" w:rsidR="00F83F0C" w:rsidRPr="00F83F0C" w:rsidRDefault="00F83F0C" w:rsidP="00F83F0C">
      <w:pPr>
        <w:widowControl w:val="0"/>
        <w:spacing w:after="160" w:line="259" w:lineRule="auto"/>
        <w:ind w:left="-284" w:right="-569"/>
        <w:jc w:val="center"/>
        <w:rPr>
          <w:rFonts w:eastAsia="Calibri"/>
          <w:b/>
          <w:sz w:val="22"/>
          <w:lang w:eastAsia="en-US"/>
        </w:rPr>
      </w:pPr>
      <w:r w:rsidRPr="00F83F0C">
        <w:rPr>
          <w:rFonts w:eastAsia="Calibri"/>
          <w:b/>
          <w:sz w:val="22"/>
          <w:lang w:eastAsia="en-US"/>
        </w:rPr>
        <w:t>A: ORGANIZZAZIONE DEL SERVIZIO</w:t>
      </w:r>
    </w:p>
    <w:p w14:paraId="5CAA9DA8" w14:textId="37DB9198" w:rsidR="00AD780E" w:rsidRPr="008C0947" w:rsidRDefault="00F83F0C" w:rsidP="004F748A">
      <w:pPr>
        <w:widowControl w:val="0"/>
        <w:tabs>
          <w:tab w:val="left" w:pos="1134"/>
        </w:tabs>
        <w:spacing w:after="160" w:line="259" w:lineRule="auto"/>
        <w:ind w:right="-569"/>
        <w:jc w:val="both"/>
        <w:rPr>
          <w:rFonts w:eastAsia="Calibri"/>
          <w:b/>
          <w:sz w:val="36"/>
          <w:lang w:eastAsia="en-US"/>
        </w:rPr>
      </w:pPr>
      <w:r>
        <w:rPr>
          <w:b/>
          <w:szCs w:val="18"/>
          <w:lang w:eastAsia="ar-SA"/>
        </w:rPr>
        <w:t>A.1</w:t>
      </w:r>
      <w:r w:rsidR="00AD780E" w:rsidRPr="008C0947">
        <w:rPr>
          <w:b/>
          <w:szCs w:val="18"/>
          <w:lang w:eastAsia="ar-SA"/>
        </w:rPr>
        <w:t>) Modalità di organizzazione del servizio</w:t>
      </w:r>
      <w:r w:rsidR="00001DE7">
        <w:rPr>
          <w:b/>
          <w:szCs w:val="18"/>
          <w:lang w:eastAsia="ar-SA"/>
        </w:rPr>
        <w:t>. (Max 25 punti)</w:t>
      </w:r>
    </w:p>
    <w:p w14:paraId="575AB7DD" w14:textId="293565D0" w:rsidR="001926D3" w:rsidRPr="001926D3" w:rsidRDefault="008C0947" w:rsidP="001926D3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  <w:r>
        <w:rPr>
          <w:sz w:val="22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A124" w14:textId="0E51EEBC" w:rsidR="002025AA" w:rsidRPr="008C0947" w:rsidRDefault="002025AA" w:rsidP="002025AA">
      <w:pPr>
        <w:widowControl w:val="0"/>
        <w:tabs>
          <w:tab w:val="left" w:pos="1134"/>
        </w:tabs>
        <w:spacing w:after="160" w:line="259" w:lineRule="auto"/>
        <w:ind w:right="-569"/>
        <w:jc w:val="both"/>
        <w:rPr>
          <w:rFonts w:eastAsia="Calibri"/>
          <w:b/>
          <w:sz w:val="36"/>
          <w:lang w:eastAsia="en-US"/>
        </w:rPr>
      </w:pPr>
      <w:r>
        <w:rPr>
          <w:b/>
          <w:szCs w:val="18"/>
          <w:lang w:eastAsia="ar-SA"/>
        </w:rPr>
        <w:lastRenderedPageBreak/>
        <w:t>A.2</w:t>
      </w:r>
      <w:r w:rsidRPr="008C0947">
        <w:rPr>
          <w:b/>
          <w:szCs w:val="18"/>
          <w:lang w:eastAsia="ar-SA"/>
        </w:rPr>
        <w:t xml:space="preserve">) </w:t>
      </w:r>
      <w:r w:rsidRPr="002025AA">
        <w:rPr>
          <w:b/>
          <w:szCs w:val="18"/>
          <w:lang w:eastAsia="ar-SA" w:bidi="it-IT"/>
        </w:rPr>
        <w:t>Struttura organizzativa che si intende dedicare alla gestione del servizio</w:t>
      </w:r>
      <w:r w:rsidR="00001DE7">
        <w:rPr>
          <w:b/>
          <w:szCs w:val="18"/>
          <w:lang w:eastAsia="ar-SA"/>
        </w:rPr>
        <w:t>. (Max 10 punti)</w:t>
      </w:r>
    </w:p>
    <w:p w14:paraId="36489DA9" w14:textId="2CA609A3" w:rsidR="008C0947" w:rsidRDefault="008C0947" w:rsidP="008C0947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  <w:r w:rsidRPr="008C0947">
        <w:rPr>
          <w:sz w:val="22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BDC73" w14:textId="77777777" w:rsidR="00CD6767" w:rsidRDefault="00CD6767" w:rsidP="008C0947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</w:p>
    <w:p w14:paraId="53FEAE92" w14:textId="5BFC553E" w:rsidR="008C0947" w:rsidRDefault="002025AA" w:rsidP="002025AA">
      <w:pPr>
        <w:widowControl w:val="0"/>
        <w:tabs>
          <w:tab w:val="left" w:pos="1134"/>
        </w:tabs>
        <w:spacing w:after="160" w:line="259" w:lineRule="auto"/>
        <w:ind w:right="-569"/>
        <w:jc w:val="both"/>
        <w:rPr>
          <w:sz w:val="22"/>
          <w:szCs w:val="18"/>
          <w:lang w:eastAsia="ar-SA"/>
        </w:rPr>
      </w:pPr>
      <w:r>
        <w:rPr>
          <w:b/>
          <w:szCs w:val="18"/>
          <w:lang w:eastAsia="ar-SA"/>
        </w:rPr>
        <w:t>A.3</w:t>
      </w:r>
      <w:r w:rsidRPr="008C0947">
        <w:rPr>
          <w:b/>
          <w:szCs w:val="18"/>
          <w:lang w:eastAsia="ar-SA"/>
        </w:rPr>
        <w:t xml:space="preserve">) </w:t>
      </w:r>
      <w:r w:rsidRPr="002025AA">
        <w:rPr>
          <w:b/>
          <w:bCs/>
          <w:szCs w:val="18"/>
          <w:lang w:eastAsia="ar-SA" w:bidi="it-IT"/>
        </w:rPr>
        <w:t>Organizzazione del lavoro, procedure di coordinamento e controllo all’interno della struttura organizzativa dedicata alla gestione del servizio</w:t>
      </w:r>
      <w:r w:rsidR="00001DE7">
        <w:rPr>
          <w:b/>
          <w:bCs/>
          <w:szCs w:val="18"/>
          <w:lang w:eastAsia="ar-SA" w:bidi="it-IT"/>
        </w:rPr>
        <w:t>. (Max 15 punti)</w:t>
      </w:r>
    </w:p>
    <w:p w14:paraId="6C7496BA" w14:textId="38E3F6AA" w:rsidR="002025AA" w:rsidRDefault="002025AA" w:rsidP="002025AA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  <w:r w:rsidRPr="008C0947">
        <w:rPr>
          <w:sz w:val="22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4D202" w14:textId="02199FB9" w:rsidR="004F748A" w:rsidRDefault="004F748A" w:rsidP="004F748A">
      <w:pPr>
        <w:pStyle w:val="Paragrafoelenco"/>
        <w:widowControl w:val="0"/>
        <w:spacing w:after="160" w:line="259" w:lineRule="auto"/>
        <w:ind w:left="0" w:right="-569"/>
        <w:jc w:val="both"/>
        <w:rPr>
          <w:sz w:val="22"/>
          <w:szCs w:val="18"/>
          <w:lang w:eastAsia="ar-SA"/>
        </w:rPr>
      </w:pPr>
    </w:p>
    <w:p w14:paraId="2C11287E" w14:textId="77777777" w:rsidR="00641DBE" w:rsidRDefault="00641DBE" w:rsidP="004F748A">
      <w:pPr>
        <w:pStyle w:val="Paragrafoelenco"/>
        <w:widowControl w:val="0"/>
        <w:spacing w:after="160" w:line="259" w:lineRule="auto"/>
        <w:ind w:left="0" w:right="-569"/>
        <w:jc w:val="both"/>
        <w:rPr>
          <w:sz w:val="22"/>
          <w:szCs w:val="18"/>
          <w:lang w:eastAsia="ar-SA"/>
        </w:rPr>
      </w:pPr>
    </w:p>
    <w:p w14:paraId="5971CA27" w14:textId="395274BE" w:rsidR="004F748A" w:rsidRPr="008C0947" w:rsidRDefault="002025AA" w:rsidP="004F748A">
      <w:pPr>
        <w:pStyle w:val="Paragrafoelenco"/>
        <w:widowControl w:val="0"/>
        <w:spacing w:after="160" w:line="259" w:lineRule="auto"/>
        <w:ind w:left="0" w:right="-569"/>
        <w:jc w:val="both"/>
        <w:rPr>
          <w:b/>
          <w:szCs w:val="18"/>
          <w:lang w:eastAsia="ar-SA"/>
        </w:rPr>
      </w:pPr>
      <w:r>
        <w:rPr>
          <w:b/>
          <w:szCs w:val="18"/>
          <w:lang w:eastAsia="ar-SA"/>
        </w:rPr>
        <w:t>A.4</w:t>
      </w:r>
      <w:r w:rsidRPr="008C0947">
        <w:rPr>
          <w:b/>
          <w:szCs w:val="18"/>
          <w:lang w:eastAsia="ar-SA"/>
        </w:rPr>
        <w:t xml:space="preserve">) </w:t>
      </w:r>
      <w:r w:rsidRPr="002025AA">
        <w:rPr>
          <w:b/>
          <w:bCs/>
          <w:szCs w:val="18"/>
          <w:lang w:eastAsia="ar-SA" w:bidi="it-IT"/>
        </w:rPr>
        <w:t>Modalità di tracciatura dei colli</w:t>
      </w:r>
      <w:r>
        <w:rPr>
          <w:b/>
          <w:bCs/>
          <w:szCs w:val="18"/>
          <w:lang w:eastAsia="ar-SA" w:bidi="it-IT"/>
        </w:rPr>
        <w:t>.</w:t>
      </w:r>
      <w:r w:rsidR="00001DE7">
        <w:rPr>
          <w:b/>
          <w:bCs/>
          <w:szCs w:val="18"/>
          <w:lang w:eastAsia="ar-SA" w:bidi="it-IT"/>
        </w:rPr>
        <w:t xml:space="preserve"> (Max 15 punti)</w:t>
      </w:r>
    </w:p>
    <w:p w14:paraId="56176B2D" w14:textId="1F6691F1" w:rsidR="008C0947" w:rsidRDefault="008C0947" w:rsidP="008C0947">
      <w:pPr>
        <w:pStyle w:val="Paragrafoelenco"/>
        <w:widowControl w:val="0"/>
        <w:spacing w:after="160" w:line="259" w:lineRule="auto"/>
        <w:ind w:left="709" w:right="-569"/>
        <w:jc w:val="both"/>
        <w:rPr>
          <w:sz w:val="22"/>
          <w:szCs w:val="18"/>
          <w:lang w:eastAsia="ar-SA"/>
        </w:rPr>
      </w:pPr>
      <w:r w:rsidRPr="008C0947">
        <w:rPr>
          <w:sz w:val="22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97B54" w14:textId="77777777" w:rsidR="00641DBE" w:rsidRDefault="00641DBE" w:rsidP="008C0947">
      <w:pPr>
        <w:pStyle w:val="Paragrafoelenco"/>
        <w:widowControl w:val="0"/>
        <w:spacing w:after="160" w:line="259" w:lineRule="auto"/>
        <w:ind w:left="709" w:right="-569"/>
        <w:jc w:val="both"/>
        <w:rPr>
          <w:sz w:val="22"/>
          <w:szCs w:val="18"/>
          <w:lang w:eastAsia="ar-SA"/>
        </w:rPr>
      </w:pPr>
    </w:p>
    <w:p w14:paraId="17601E87" w14:textId="2F8E33E9" w:rsidR="004F748A" w:rsidRPr="008C0947" w:rsidRDefault="002025AA" w:rsidP="004F748A">
      <w:pPr>
        <w:pStyle w:val="Paragrafoelenco"/>
        <w:widowControl w:val="0"/>
        <w:spacing w:after="160" w:line="259" w:lineRule="auto"/>
        <w:ind w:left="0" w:right="-569"/>
        <w:jc w:val="both"/>
        <w:rPr>
          <w:b/>
          <w:szCs w:val="18"/>
          <w:lang w:eastAsia="ar-SA"/>
        </w:rPr>
      </w:pPr>
      <w:r>
        <w:rPr>
          <w:b/>
          <w:szCs w:val="18"/>
          <w:lang w:eastAsia="ar-SA"/>
        </w:rPr>
        <w:t>A.5</w:t>
      </w:r>
      <w:r w:rsidRPr="008C0947">
        <w:rPr>
          <w:b/>
          <w:szCs w:val="18"/>
          <w:lang w:eastAsia="ar-SA"/>
        </w:rPr>
        <w:t xml:space="preserve">) </w:t>
      </w:r>
      <w:r w:rsidRPr="002025AA">
        <w:rPr>
          <w:b/>
          <w:bCs/>
          <w:lang w:bidi="it-IT"/>
        </w:rPr>
        <w:t>Modalità di rilevazione del ribaltamento, urto e inclinazione degli strumenti</w:t>
      </w:r>
      <w:r>
        <w:rPr>
          <w:b/>
          <w:bCs/>
          <w:lang w:bidi="it-IT"/>
        </w:rPr>
        <w:t>.</w:t>
      </w:r>
      <w:r w:rsidR="00001DE7">
        <w:rPr>
          <w:b/>
          <w:bCs/>
          <w:lang w:bidi="it-IT"/>
        </w:rPr>
        <w:t xml:space="preserve"> (Max 15 punti)</w:t>
      </w:r>
    </w:p>
    <w:p w14:paraId="42B1F74D" w14:textId="18E8FF07" w:rsidR="008C0947" w:rsidRDefault="008C0947" w:rsidP="008C0947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  <w:r w:rsidRPr="008C0947">
        <w:rPr>
          <w:sz w:val="22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0424B" w14:textId="3CF61B26" w:rsidR="008C0947" w:rsidRDefault="008C0947" w:rsidP="004F748A">
      <w:pPr>
        <w:pStyle w:val="Paragrafoelenco"/>
        <w:widowControl w:val="0"/>
        <w:spacing w:after="160" w:line="259" w:lineRule="auto"/>
        <w:ind w:left="0" w:right="-569"/>
        <w:jc w:val="both"/>
        <w:rPr>
          <w:b/>
          <w:sz w:val="22"/>
          <w:szCs w:val="18"/>
          <w:lang w:eastAsia="ar-SA"/>
        </w:rPr>
      </w:pPr>
    </w:p>
    <w:p w14:paraId="5F092D11" w14:textId="77777777" w:rsidR="002025AA" w:rsidRDefault="002025AA" w:rsidP="002025AA">
      <w:pPr>
        <w:pStyle w:val="Paragrafoelenco"/>
        <w:widowControl w:val="0"/>
        <w:spacing w:after="160" w:line="259" w:lineRule="auto"/>
        <w:ind w:left="0" w:right="-569"/>
        <w:jc w:val="center"/>
        <w:rPr>
          <w:rFonts w:eastAsia="Calibri"/>
          <w:b/>
          <w:sz w:val="22"/>
          <w:lang w:eastAsia="en-US"/>
        </w:rPr>
      </w:pPr>
    </w:p>
    <w:p w14:paraId="19392770" w14:textId="77777777" w:rsidR="002025AA" w:rsidRDefault="002025AA" w:rsidP="002025AA">
      <w:pPr>
        <w:pStyle w:val="Paragrafoelenco"/>
        <w:widowControl w:val="0"/>
        <w:spacing w:after="160" w:line="259" w:lineRule="auto"/>
        <w:ind w:left="0" w:right="-569"/>
        <w:jc w:val="center"/>
        <w:rPr>
          <w:rFonts w:eastAsia="Calibri"/>
          <w:b/>
          <w:sz w:val="22"/>
          <w:lang w:eastAsia="en-US"/>
        </w:rPr>
      </w:pPr>
    </w:p>
    <w:p w14:paraId="4FB0F9CA" w14:textId="781FCD07" w:rsidR="004F748A" w:rsidRPr="00C53EF7" w:rsidRDefault="002025AA" w:rsidP="002025AA">
      <w:pPr>
        <w:pStyle w:val="Paragrafoelenco"/>
        <w:widowControl w:val="0"/>
        <w:spacing w:after="160" w:line="259" w:lineRule="auto"/>
        <w:ind w:left="0" w:right="-569"/>
        <w:jc w:val="center"/>
        <w:rPr>
          <w:sz w:val="22"/>
          <w:szCs w:val="18"/>
          <w:lang w:eastAsia="ar-SA"/>
        </w:rPr>
      </w:pPr>
      <w:r w:rsidRPr="00C53EF7">
        <w:rPr>
          <w:rFonts w:eastAsia="Calibri"/>
          <w:b/>
          <w:sz w:val="22"/>
          <w:lang w:eastAsia="en-US"/>
        </w:rPr>
        <w:t xml:space="preserve">B: </w:t>
      </w:r>
      <w:r w:rsidRPr="00C53EF7">
        <w:rPr>
          <w:b/>
          <w:bCs/>
          <w:lang w:bidi="it-IT"/>
        </w:rPr>
        <w:t>MISURE PER FAVORIRE LA SOSTENIBILITA’ AMBIENTALE</w:t>
      </w:r>
    </w:p>
    <w:p w14:paraId="4B905068" w14:textId="77777777" w:rsidR="002025AA" w:rsidRPr="00C53EF7" w:rsidRDefault="002025AA" w:rsidP="002025AA">
      <w:pPr>
        <w:pStyle w:val="Paragrafoelenco"/>
        <w:widowControl w:val="0"/>
        <w:spacing w:after="160" w:line="259" w:lineRule="auto"/>
        <w:ind w:left="0" w:right="-569"/>
        <w:jc w:val="both"/>
        <w:rPr>
          <w:b/>
          <w:szCs w:val="18"/>
          <w:lang w:eastAsia="ar-SA"/>
        </w:rPr>
      </w:pPr>
    </w:p>
    <w:p w14:paraId="05665176" w14:textId="4E0447CA" w:rsidR="002025AA" w:rsidRPr="00C53EF7" w:rsidRDefault="002025AA" w:rsidP="002025AA">
      <w:pPr>
        <w:pStyle w:val="Paragrafoelenco"/>
        <w:widowControl w:val="0"/>
        <w:spacing w:after="160" w:line="259" w:lineRule="auto"/>
        <w:ind w:left="0" w:right="-569"/>
        <w:jc w:val="both"/>
        <w:rPr>
          <w:b/>
          <w:szCs w:val="18"/>
          <w:lang w:eastAsia="ar-SA"/>
        </w:rPr>
      </w:pPr>
      <w:r w:rsidRPr="00C53EF7">
        <w:rPr>
          <w:b/>
          <w:szCs w:val="18"/>
          <w:lang w:eastAsia="ar-SA"/>
        </w:rPr>
        <w:t xml:space="preserve">B.1) </w:t>
      </w:r>
      <w:r w:rsidR="00C53EF7" w:rsidRPr="00C53EF7">
        <w:rPr>
          <w:b/>
          <w:bCs/>
          <w:lang w:bidi="it-IT"/>
        </w:rPr>
        <w:t>Piano di prevenzione e gestione dei rifiuti prodotti durante l’esecuzione del servizio, con un focus sulle soluzioni per la riduzione dei rifiuti e sui tipi di imballaggi utilizzati</w:t>
      </w:r>
      <w:r w:rsidR="00001DE7">
        <w:rPr>
          <w:b/>
          <w:bCs/>
          <w:lang w:bidi="it-IT"/>
        </w:rPr>
        <w:t>. (Max 10 punti)</w:t>
      </w:r>
    </w:p>
    <w:p w14:paraId="0F8FC0C8" w14:textId="50C4DACD" w:rsidR="002025AA" w:rsidRPr="00C53EF7" w:rsidRDefault="002025AA" w:rsidP="002025AA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  <w:r w:rsidRPr="00C53EF7">
        <w:rPr>
          <w:sz w:val="22"/>
          <w:szCs w:val="18"/>
          <w:lang w:eastAsia="ar-SA"/>
        </w:rPr>
        <w:t>_________________________________________________________________________________</w:t>
      </w:r>
      <w:r w:rsidRPr="00C53EF7">
        <w:rPr>
          <w:sz w:val="22"/>
          <w:szCs w:val="1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2EE06" w14:textId="77777777" w:rsidR="00641DBE" w:rsidRPr="0085617E" w:rsidRDefault="00641DBE" w:rsidP="002025AA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highlight w:val="yellow"/>
          <w:lang w:eastAsia="ar-SA"/>
        </w:rPr>
      </w:pPr>
    </w:p>
    <w:p w14:paraId="1A184726" w14:textId="192D0293" w:rsidR="0085617E" w:rsidRDefault="0085617E" w:rsidP="0085617E">
      <w:pPr>
        <w:pStyle w:val="Paragrafoelenco"/>
        <w:widowControl w:val="0"/>
        <w:spacing w:after="160" w:line="259" w:lineRule="auto"/>
        <w:ind w:left="567" w:right="-569"/>
        <w:jc w:val="both"/>
        <w:rPr>
          <w:sz w:val="22"/>
          <w:szCs w:val="18"/>
          <w:lang w:eastAsia="ar-SA"/>
        </w:rPr>
      </w:pPr>
    </w:p>
    <w:p w14:paraId="35A8BA3F" w14:textId="572DC4FD" w:rsidR="00E4272F" w:rsidRDefault="00E4272F" w:rsidP="003F3BC9">
      <w:pPr>
        <w:widowControl w:val="0"/>
        <w:spacing w:after="160" w:line="259" w:lineRule="auto"/>
        <w:ind w:left="1593" w:right="-879" w:hanging="1593"/>
        <w:rPr>
          <w:rFonts w:eastAsia="Calibri"/>
          <w:lang w:eastAsia="en-US"/>
        </w:rPr>
      </w:pPr>
      <w:r>
        <w:rPr>
          <w:rFonts w:eastAsia="Calibri"/>
          <w:lang w:eastAsia="en-US"/>
        </w:rPr>
        <w:t>Data ___________</w:t>
      </w:r>
    </w:p>
    <w:p w14:paraId="774B91A4" w14:textId="572DC4FD" w:rsidR="00631422" w:rsidRDefault="00E4272F" w:rsidP="00E4272F">
      <w:pPr>
        <w:widowControl w:val="0"/>
        <w:spacing w:after="160" w:line="259" w:lineRule="auto"/>
        <w:ind w:left="6549" w:right="-879" w:hanging="159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Il</w:t>
      </w:r>
      <w:r w:rsidR="00631422" w:rsidRPr="00631422">
        <w:rPr>
          <w:rFonts w:eastAsia="Calibri"/>
          <w:lang w:eastAsia="en-US"/>
        </w:rPr>
        <w:t xml:space="preserve"> Legale Rappresentante</w:t>
      </w:r>
    </w:p>
    <w:p w14:paraId="32D8A5EF" w14:textId="6B78C66A" w:rsidR="00E4272F" w:rsidRPr="00631422" w:rsidRDefault="00E4272F" w:rsidP="00E4272F">
      <w:pPr>
        <w:widowControl w:val="0"/>
        <w:spacing w:after="160" w:line="259" w:lineRule="auto"/>
        <w:ind w:left="6549" w:right="-879" w:hanging="159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Firmato digitalmente</w:t>
      </w:r>
    </w:p>
    <w:p w14:paraId="291F3492" w14:textId="2ECDFE3E" w:rsidR="00631422" w:rsidRPr="00631422" w:rsidRDefault="00631422" w:rsidP="00011545">
      <w:pPr>
        <w:spacing w:after="160" w:line="259" w:lineRule="auto"/>
        <w:jc w:val="right"/>
        <w:rPr>
          <w:rFonts w:eastAsia="Calibri"/>
          <w:lang w:eastAsia="en-US"/>
        </w:rPr>
      </w:pPr>
      <w:r w:rsidRPr="00631422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  <w:t xml:space="preserve">      </w:t>
      </w:r>
    </w:p>
    <w:p w14:paraId="6AAE05F2" w14:textId="77777777" w:rsidR="003A1435" w:rsidRDefault="003A1435" w:rsidP="00641DBE">
      <w:pPr>
        <w:jc w:val="center"/>
        <w:rPr>
          <w:sz w:val="22"/>
          <w:szCs w:val="22"/>
        </w:rPr>
      </w:pPr>
    </w:p>
    <w:p w14:paraId="3AAC2356" w14:textId="0F37CC87" w:rsidR="0005426E" w:rsidRPr="0005426E" w:rsidRDefault="0005426E" w:rsidP="00641DBE">
      <w:pPr>
        <w:jc w:val="center"/>
        <w:rPr>
          <w:sz w:val="22"/>
          <w:szCs w:val="22"/>
        </w:rPr>
      </w:pPr>
      <w:r w:rsidRPr="0005426E">
        <w:rPr>
          <w:sz w:val="22"/>
          <w:szCs w:val="22"/>
        </w:rPr>
        <w:t xml:space="preserve">DICHIARAZIONE CIRCA LA RISERVATEZZA DI ALCUNE PARTI </w:t>
      </w:r>
      <w:r w:rsidR="003A1435">
        <w:rPr>
          <w:sz w:val="22"/>
          <w:szCs w:val="22"/>
        </w:rPr>
        <w:t>DELL’</w:t>
      </w:r>
      <w:r w:rsidRPr="0005426E">
        <w:rPr>
          <w:sz w:val="22"/>
          <w:szCs w:val="22"/>
        </w:rPr>
        <w:t>OFFERTA</w:t>
      </w:r>
      <w:r w:rsidR="003A1435">
        <w:rPr>
          <w:sz w:val="22"/>
          <w:szCs w:val="22"/>
        </w:rPr>
        <w:t xml:space="preserve"> TECNICA</w:t>
      </w:r>
    </w:p>
    <w:p w14:paraId="78D47E91" w14:textId="77777777" w:rsidR="0005426E" w:rsidRPr="0005426E" w:rsidRDefault="0005426E" w:rsidP="0005426E">
      <w:pPr>
        <w:rPr>
          <w:sz w:val="22"/>
          <w:szCs w:val="22"/>
        </w:rPr>
      </w:pPr>
    </w:p>
    <w:p w14:paraId="3C58DC16" w14:textId="77777777" w:rsidR="003A1435" w:rsidRDefault="003A1435" w:rsidP="003A1435">
      <w:pPr>
        <w:suppressAutoHyphens/>
        <w:spacing w:line="288" w:lineRule="auto"/>
        <w:ind w:right="49"/>
        <w:jc w:val="both"/>
        <w:rPr>
          <w:rFonts w:ascii="Garamond" w:hAnsi="Garamond"/>
        </w:rPr>
      </w:pPr>
    </w:p>
    <w:p w14:paraId="77EAD73D" w14:textId="7F856AA3" w:rsidR="003A1435" w:rsidRPr="003A1435" w:rsidRDefault="003A1435" w:rsidP="003A1435">
      <w:pPr>
        <w:suppressAutoHyphens/>
        <w:spacing w:line="288" w:lineRule="auto"/>
        <w:ind w:right="49"/>
        <w:jc w:val="both"/>
        <w:rPr>
          <w:rFonts w:ascii="Garamond" w:hAnsi="Garamond"/>
        </w:rPr>
      </w:pPr>
      <w:r w:rsidRPr="003A1435">
        <w:rPr>
          <w:rFonts w:ascii="Garamond" w:hAnsi="Garamond"/>
        </w:rPr>
        <w:t>Il Sottoscritto</w:t>
      </w:r>
    </w:p>
    <w:p w14:paraId="0750284A" w14:textId="77777777" w:rsidR="003A1435" w:rsidRPr="003A1435" w:rsidRDefault="003A1435" w:rsidP="003A1435">
      <w:pPr>
        <w:suppressAutoHyphens/>
        <w:spacing w:line="288" w:lineRule="auto"/>
        <w:ind w:right="49"/>
        <w:jc w:val="both"/>
        <w:rPr>
          <w:rFonts w:ascii="Garamond" w:hAnsi="Garamond"/>
        </w:rPr>
      </w:pPr>
      <w:r w:rsidRPr="003A1435">
        <w:rPr>
          <w:rFonts w:ascii="Garamond" w:hAnsi="Garamond"/>
        </w:rPr>
        <w:t>………………………………………</w:t>
      </w:r>
      <w:proofErr w:type="gramStart"/>
      <w:r w:rsidRPr="003A1435">
        <w:rPr>
          <w:rFonts w:ascii="Garamond" w:hAnsi="Garamond"/>
        </w:rPr>
        <w:t>…….</w:t>
      </w:r>
      <w:proofErr w:type="gramEnd"/>
      <w:r w:rsidRPr="003A1435">
        <w:rPr>
          <w:rFonts w:ascii="Garamond" w:hAnsi="Garamond"/>
        </w:rPr>
        <w:t xml:space="preserve">.…, nato/a </w:t>
      </w:r>
      <w:proofErr w:type="spellStart"/>
      <w:r w:rsidRPr="003A1435">
        <w:rPr>
          <w:rFonts w:ascii="Garamond" w:hAnsi="Garamond"/>
        </w:rPr>
        <w:t>a</w:t>
      </w:r>
      <w:proofErr w:type="spellEnd"/>
      <w:r w:rsidRPr="003A1435">
        <w:rPr>
          <w:rFonts w:ascii="Garamond" w:hAnsi="Garamond"/>
        </w:rPr>
        <w:t xml:space="preserve"> …………..……………. il ………</w:t>
      </w:r>
      <w:proofErr w:type="gramStart"/>
      <w:r w:rsidRPr="003A1435">
        <w:rPr>
          <w:rFonts w:ascii="Garamond" w:hAnsi="Garamond"/>
        </w:rPr>
        <w:t>…….</w:t>
      </w:r>
      <w:proofErr w:type="gramEnd"/>
      <w:r w:rsidRPr="003A1435">
        <w:rPr>
          <w:rFonts w:ascii="Garamond" w:hAnsi="Garamond"/>
        </w:rPr>
        <w:t>.….,</w:t>
      </w:r>
    </w:p>
    <w:p w14:paraId="29264C5E" w14:textId="77777777" w:rsidR="003A1435" w:rsidRPr="003A1435" w:rsidRDefault="003A1435" w:rsidP="003A1435">
      <w:pPr>
        <w:suppressAutoHyphens/>
        <w:spacing w:line="288" w:lineRule="auto"/>
        <w:ind w:right="49"/>
        <w:jc w:val="both"/>
        <w:rPr>
          <w:rFonts w:ascii="Garamond" w:hAnsi="Garamond"/>
        </w:rPr>
      </w:pPr>
      <w:r w:rsidRPr="003A1435">
        <w:rPr>
          <w:rFonts w:ascii="Garamond" w:hAnsi="Garamond"/>
        </w:rPr>
        <w:t xml:space="preserve">nella sua qualità di </w:t>
      </w:r>
      <w:proofErr w:type="gramStart"/>
      <w:r w:rsidRPr="003A1435">
        <w:rPr>
          <w:rFonts w:ascii="Garamond" w:hAnsi="Garamond"/>
        </w:rPr>
        <w:t>…(</w:t>
      </w:r>
      <w:proofErr w:type="gramEnd"/>
      <w:r w:rsidRPr="003A1435">
        <w:rPr>
          <w:rFonts w:ascii="Garamond" w:hAnsi="Garamond"/>
        </w:rPr>
        <w:t>indicare se legale rappresentante o procuratore legale)…………………….…..…</w:t>
      </w:r>
    </w:p>
    <w:p w14:paraId="385C0BDB" w14:textId="438AAF42" w:rsidR="003A1435" w:rsidRPr="003A1435" w:rsidRDefault="003A1435" w:rsidP="003A1435">
      <w:pPr>
        <w:suppressAutoHyphens/>
        <w:spacing w:line="288" w:lineRule="auto"/>
        <w:ind w:right="-1"/>
        <w:jc w:val="both"/>
        <w:rPr>
          <w:rFonts w:ascii="Garamond" w:hAnsi="Garamond"/>
        </w:rPr>
      </w:pPr>
      <w:r w:rsidRPr="003A1435">
        <w:rPr>
          <w:rFonts w:ascii="Garamond" w:hAnsi="Garamond"/>
        </w:rPr>
        <w:t xml:space="preserve">dell'Operatore Economico </w:t>
      </w:r>
      <w:proofErr w:type="gramStart"/>
      <w:r w:rsidRPr="003A1435">
        <w:rPr>
          <w:rFonts w:ascii="Garamond" w:hAnsi="Garamond"/>
        </w:rPr>
        <w:t>…(</w:t>
      </w:r>
      <w:proofErr w:type="gramEnd"/>
      <w:r w:rsidRPr="003A1435">
        <w:rPr>
          <w:rFonts w:ascii="Garamond" w:hAnsi="Garamond"/>
        </w:rPr>
        <w:t>indicare in questo campo la ragione sociale)…………………….….………………</w:t>
      </w:r>
      <w:r>
        <w:rPr>
          <w:rFonts w:ascii="Garamond" w:hAnsi="Garamond"/>
        </w:rPr>
        <w:t xml:space="preserve">……………………......................................…., P. </w:t>
      </w:r>
      <w:r w:rsidRPr="003A1435">
        <w:rPr>
          <w:rFonts w:ascii="Garamond" w:hAnsi="Garamond"/>
        </w:rPr>
        <w:t>IVA…………………………………………………………...,</w:t>
      </w:r>
    </w:p>
    <w:p w14:paraId="3E3FA72D" w14:textId="6ECB8A14" w:rsidR="003A1435" w:rsidRPr="003A1435" w:rsidRDefault="003A1435" w:rsidP="003A1435">
      <w:pPr>
        <w:spacing w:line="360" w:lineRule="auto"/>
        <w:jc w:val="both"/>
        <w:rPr>
          <w:rFonts w:ascii="Garamond" w:hAnsi="Garamond"/>
        </w:rPr>
      </w:pPr>
      <w:r w:rsidRPr="003A1435">
        <w:rPr>
          <w:rFonts w:ascii="Garamond" w:hAnsi="Garamond"/>
        </w:rPr>
        <w:t xml:space="preserve">con riferimento </w:t>
      </w:r>
      <w:r>
        <w:rPr>
          <w:rFonts w:ascii="Garamond" w:hAnsi="Garamond"/>
        </w:rPr>
        <w:t>all’offerta presentata</w:t>
      </w:r>
      <w:r w:rsidRPr="003A1435">
        <w:rPr>
          <w:rFonts w:ascii="Garamond" w:hAnsi="Garamond"/>
        </w:rPr>
        <w:t xml:space="preserve"> nell’ambito della procedura in oggetto,</w:t>
      </w:r>
    </w:p>
    <w:p w14:paraId="2AFD424A" w14:textId="77777777" w:rsidR="003A1435" w:rsidRPr="003A1435" w:rsidRDefault="003A1435" w:rsidP="003A1435">
      <w:pPr>
        <w:spacing w:before="60" w:after="60" w:line="276" w:lineRule="auto"/>
        <w:ind w:left="567" w:hanging="567"/>
        <w:jc w:val="both"/>
        <w:rPr>
          <w:rFonts w:ascii="Garamond" w:hAnsi="Garamond"/>
        </w:rPr>
      </w:pPr>
      <w:r w:rsidRPr="003A143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1435">
        <w:rPr>
          <w:rFonts w:ascii="Garamond" w:hAnsi="Garamond"/>
        </w:rPr>
        <w:instrText>FORMCHECKBOX</w:instrText>
      </w:r>
      <w:r w:rsidR="00674724">
        <w:rPr>
          <w:rFonts w:ascii="Garamond" w:hAnsi="Garamond"/>
        </w:rPr>
      </w:r>
      <w:r w:rsidR="00674724">
        <w:rPr>
          <w:rFonts w:ascii="Garamond" w:hAnsi="Garamond"/>
        </w:rPr>
        <w:fldChar w:fldCharType="separate"/>
      </w:r>
      <w:r w:rsidRPr="003A1435">
        <w:rPr>
          <w:rFonts w:ascii="Garamond" w:hAnsi="Garamond"/>
        </w:rPr>
        <w:fldChar w:fldCharType="end"/>
      </w:r>
      <w:r w:rsidRPr="003A1435">
        <w:rPr>
          <w:rFonts w:ascii="Garamond" w:hAnsi="Garamond"/>
          <w:b/>
        </w:rPr>
        <w:tab/>
      </w:r>
      <w:r w:rsidRPr="003A1435">
        <w:rPr>
          <w:rFonts w:ascii="Garamond" w:hAnsi="Garamond"/>
          <w:b/>
          <w:bCs/>
        </w:rPr>
        <w:t>autorizza</w:t>
      </w:r>
      <w:r w:rsidRPr="003A1435">
        <w:rPr>
          <w:rFonts w:ascii="Garamond" w:hAnsi="Garamond"/>
        </w:rPr>
        <w:t xml:space="preserve">, qualora un partecipante alla gara eserciti la facoltà di “accesso agli atti”, la stazione appaltante a rilasciare copia di tutta la documentazione presentata per la partecipazione alla gara. </w:t>
      </w:r>
    </w:p>
    <w:p w14:paraId="50E4DBA9" w14:textId="77777777" w:rsidR="003A1435" w:rsidRPr="003A1435" w:rsidRDefault="003A1435" w:rsidP="003A1435">
      <w:pPr>
        <w:jc w:val="both"/>
        <w:rPr>
          <w:rFonts w:ascii="Garamond" w:hAnsi="Garamond"/>
          <w:b/>
          <w:bCs/>
        </w:rPr>
      </w:pPr>
    </w:p>
    <w:p w14:paraId="76CBC6DF" w14:textId="77777777" w:rsidR="003A1435" w:rsidRPr="003A1435" w:rsidRDefault="003A1435" w:rsidP="003A1435">
      <w:pPr>
        <w:jc w:val="both"/>
        <w:rPr>
          <w:rFonts w:ascii="Garamond" w:hAnsi="Garamond"/>
          <w:b/>
          <w:bCs/>
        </w:rPr>
      </w:pPr>
      <w:r w:rsidRPr="003A1435">
        <w:rPr>
          <w:rFonts w:ascii="Garamond" w:hAnsi="Garamond"/>
          <w:b/>
          <w:bCs/>
        </w:rPr>
        <w:t>oppure</w:t>
      </w:r>
    </w:p>
    <w:p w14:paraId="0299491C" w14:textId="77777777" w:rsidR="003A1435" w:rsidRPr="003A1435" w:rsidRDefault="003A1435" w:rsidP="003A1435">
      <w:pPr>
        <w:jc w:val="both"/>
        <w:rPr>
          <w:rFonts w:ascii="Garamond" w:hAnsi="Garamond"/>
          <w:b/>
          <w:bCs/>
        </w:rPr>
      </w:pPr>
    </w:p>
    <w:p w14:paraId="4D966075" w14:textId="32B991F7" w:rsidR="003A1435" w:rsidRPr="003A1435" w:rsidRDefault="003A1435" w:rsidP="003A1435">
      <w:pPr>
        <w:spacing w:before="60" w:after="60" w:line="276" w:lineRule="auto"/>
        <w:ind w:left="567" w:hanging="567"/>
        <w:jc w:val="both"/>
        <w:rPr>
          <w:rFonts w:ascii="Garamond" w:hAnsi="Garamond"/>
        </w:rPr>
      </w:pPr>
      <w:r w:rsidRPr="003A143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1435">
        <w:rPr>
          <w:rFonts w:ascii="Garamond" w:hAnsi="Garamond"/>
        </w:rPr>
        <w:instrText>FORMCHECKBOX</w:instrText>
      </w:r>
      <w:r w:rsidR="00674724">
        <w:rPr>
          <w:rFonts w:ascii="Garamond" w:hAnsi="Garamond"/>
        </w:rPr>
      </w:r>
      <w:r w:rsidR="00674724">
        <w:rPr>
          <w:rFonts w:ascii="Garamond" w:hAnsi="Garamond"/>
        </w:rPr>
        <w:fldChar w:fldCharType="separate"/>
      </w:r>
      <w:r w:rsidRPr="003A1435">
        <w:rPr>
          <w:rFonts w:ascii="Garamond" w:hAnsi="Garamond"/>
        </w:rPr>
        <w:fldChar w:fldCharType="end"/>
      </w:r>
      <w:r w:rsidRPr="003A1435">
        <w:rPr>
          <w:rFonts w:ascii="Garamond" w:hAnsi="Garamond"/>
          <w:b/>
        </w:rPr>
        <w:tab/>
      </w:r>
      <w:r w:rsidRPr="003A1435">
        <w:rPr>
          <w:rFonts w:ascii="Garamond" w:hAnsi="Garamond"/>
          <w:b/>
          <w:bCs/>
        </w:rPr>
        <w:t>non autorizza</w:t>
      </w:r>
      <w:r w:rsidRPr="003A1435">
        <w:rPr>
          <w:rFonts w:ascii="Garamond" w:hAnsi="Garamond"/>
          <w:vertAlign w:val="superscript"/>
        </w:rPr>
        <w:footnoteReference w:id="1"/>
      </w:r>
      <w:r w:rsidRPr="003A1435">
        <w:rPr>
          <w:rFonts w:ascii="Garamond" w:hAnsi="Garamond"/>
        </w:rPr>
        <w:t xml:space="preserve">, qualora un partecipante alla gara eserciti la facoltà di “accesso agli atti”, la stazione appaltante a rilasciare copia delle parti </w:t>
      </w:r>
      <w:r>
        <w:rPr>
          <w:rFonts w:ascii="Garamond" w:hAnsi="Garamond"/>
        </w:rPr>
        <w:t>dell’offerta tecnica</w:t>
      </w:r>
      <w:r w:rsidRPr="003A1435">
        <w:rPr>
          <w:rFonts w:ascii="Garamond" w:hAnsi="Garamond"/>
        </w:rPr>
        <w:t xml:space="preserve"> (inclusivo di tutti i documenti tecnici allegati) concernenti:</w:t>
      </w:r>
    </w:p>
    <w:p w14:paraId="1CFF4592" w14:textId="77777777" w:rsidR="003A1435" w:rsidRPr="003A1435" w:rsidRDefault="003A1435" w:rsidP="003A1435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3A143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081CAD16" w14:textId="77777777" w:rsidR="003A1435" w:rsidRPr="003A1435" w:rsidRDefault="003A1435" w:rsidP="003A1435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F28DD90" w14:textId="77777777" w:rsidR="003A1435" w:rsidRPr="003A1435" w:rsidRDefault="003A1435" w:rsidP="003A143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A1435">
        <w:rPr>
          <w:rFonts w:ascii="Garamond" w:hAnsi="Garamond"/>
        </w:rPr>
        <w:t>essendo queste atte a rivelare il know-how industriale e commerciale dell’operatore economico offerente, per le seguenti ragioni:</w:t>
      </w:r>
    </w:p>
    <w:p w14:paraId="3EA6B0D6" w14:textId="77777777" w:rsidR="003A1435" w:rsidRDefault="003A1435" w:rsidP="003A1435">
      <w:pPr>
        <w:spacing w:line="360" w:lineRule="auto"/>
        <w:jc w:val="both"/>
        <w:rPr>
          <w:rFonts w:ascii="Calibri" w:hAnsi="Calibri" w:cs="Calibri"/>
        </w:rPr>
      </w:pPr>
      <w:r w:rsidRPr="003A143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.</w:t>
      </w:r>
    </w:p>
    <w:p w14:paraId="6DC8BC78" w14:textId="230764D1" w:rsidR="003A1435" w:rsidRPr="003A1435" w:rsidRDefault="003A1435" w:rsidP="003A1435">
      <w:pPr>
        <w:spacing w:line="360" w:lineRule="auto"/>
        <w:jc w:val="both"/>
        <w:rPr>
          <w:rFonts w:ascii="Garamond" w:hAnsi="Garamond"/>
        </w:rPr>
      </w:pPr>
      <w:r w:rsidRPr="003A1435">
        <w:rPr>
          <w:rFonts w:ascii="Garamond" w:hAnsi="Garamond"/>
        </w:rPr>
        <w:t xml:space="preserve">Pertanto, con riferimento alle parti </w:t>
      </w:r>
      <w:r>
        <w:rPr>
          <w:rFonts w:ascii="Garamond" w:hAnsi="Garamond"/>
        </w:rPr>
        <w:t>dell’offerta tecnica</w:t>
      </w:r>
      <w:r w:rsidRPr="003A1435">
        <w:rPr>
          <w:rFonts w:ascii="Garamond" w:hAnsi="Garamond"/>
        </w:rPr>
        <w:t xml:space="preserve"> sopra indicate, l’offerente intende esercitare, ai sensi e nei limiti di cui all’art. 53 D. Lgs. </w:t>
      </w:r>
      <w:r w:rsidR="00AF3BB8">
        <w:rPr>
          <w:rFonts w:ascii="Garamond" w:hAnsi="Garamond"/>
        </w:rPr>
        <w:t>50</w:t>
      </w:r>
      <w:r w:rsidRPr="003A1435">
        <w:rPr>
          <w:rFonts w:ascii="Garamond" w:hAnsi="Garamond"/>
        </w:rPr>
        <w:t>/20</w:t>
      </w:r>
      <w:r w:rsidR="00AF3BB8">
        <w:rPr>
          <w:rFonts w:ascii="Garamond" w:hAnsi="Garamond"/>
        </w:rPr>
        <w:t>1</w:t>
      </w:r>
      <w:r w:rsidRPr="003A1435">
        <w:rPr>
          <w:rFonts w:ascii="Garamond" w:hAnsi="Garamond"/>
        </w:rPr>
        <w:t>6 e s.m.i., il proprio diritto alla riservatezza.</w:t>
      </w:r>
    </w:p>
    <w:p w14:paraId="48F33BA8" w14:textId="77777777" w:rsidR="003A1435" w:rsidRPr="003A1435" w:rsidRDefault="003A1435" w:rsidP="003A1435">
      <w:pPr>
        <w:spacing w:line="360" w:lineRule="auto"/>
        <w:jc w:val="both"/>
        <w:rPr>
          <w:rFonts w:ascii="Garamond" w:hAnsi="Garamond"/>
        </w:rPr>
      </w:pPr>
    </w:p>
    <w:p w14:paraId="364483CF" w14:textId="77777777" w:rsidR="003A1435" w:rsidRPr="003A1435" w:rsidRDefault="003A1435" w:rsidP="003A143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A1435">
        <w:rPr>
          <w:rFonts w:ascii="Garamond" w:hAnsi="Garamond"/>
        </w:rPr>
        <w:t>Data __/___/______</w:t>
      </w:r>
    </w:p>
    <w:p w14:paraId="7D8165A0" w14:textId="77777777" w:rsidR="003A1435" w:rsidRPr="003A1435" w:rsidRDefault="003A1435" w:rsidP="003A1435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2CA22B1" w14:textId="321B8103" w:rsidR="0005426E" w:rsidRPr="0005426E" w:rsidRDefault="003A1435" w:rsidP="003A1435">
      <w:pPr>
        <w:spacing w:line="360" w:lineRule="auto"/>
        <w:ind w:left="6379"/>
        <w:jc w:val="both"/>
        <w:rPr>
          <w:sz w:val="22"/>
          <w:szCs w:val="22"/>
        </w:rPr>
      </w:pPr>
      <w:r w:rsidRPr="003A1435">
        <w:rPr>
          <w:rFonts w:ascii="Calibri" w:hAnsi="Calibri" w:cs="Calibri"/>
          <w:b/>
          <w:bCs/>
        </w:rPr>
        <w:t xml:space="preserve">    </w:t>
      </w:r>
    </w:p>
    <w:p w14:paraId="52A92B30" w14:textId="1CE0DE36" w:rsidR="0005426E" w:rsidRDefault="00641DBE" w:rsidP="00641DB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05426E" w:rsidRPr="0005426E">
        <w:rPr>
          <w:sz w:val="22"/>
          <w:szCs w:val="22"/>
        </w:rPr>
        <w:t>LEGALE RAPPRESENTANTE</w:t>
      </w:r>
    </w:p>
    <w:p w14:paraId="568FADE8" w14:textId="0D248C35" w:rsidR="00641DBE" w:rsidRPr="00360960" w:rsidRDefault="00641DBE" w:rsidP="00641DB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</w:t>
      </w:r>
    </w:p>
    <w:sectPr w:rsidR="00641DBE" w:rsidRPr="00360960" w:rsidSect="001926D3">
      <w:headerReference w:type="default" r:id="rId8"/>
      <w:footerReference w:type="default" r:id="rId9"/>
      <w:pgSz w:w="11906" w:h="16838"/>
      <w:pgMar w:top="2438" w:right="1701" w:bottom="2835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6829" w14:textId="77777777" w:rsidR="00C953D6" w:rsidRDefault="00F5379C">
      <w:r>
        <w:separator/>
      </w:r>
    </w:p>
  </w:endnote>
  <w:endnote w:type="continuationSeparator" w:id="0">
    <w:p w14:paraId="70E8BD3D" w14:textId="77777777" w:rsidR="00C953D6" w:rsidRDefault="00F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25C73F3D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24">
          <w:rPr>
            <w:noProof/>
          </w:rPr>
          <w:t>4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F081" w14:textId="77777777" w:rsidR="00C953D6" w:rsidRDefault="00F5379C">
      <w:r>
        <w:separator/>
      </w:r>
    </w:p>
  </w:footnote>
  <w:footnote w:type="continuationSeparator" w:id="0">
    <w:p w14:paraId="694C0F1F" w14:textId="77777777" w:rsidR="00C953D6" w:rsidRDefault="00F5379C">
      <w:r>
        <w:continuationSeparator/>
      </w:r>
    </w:p>
  </w:footnote>
  <w:footnote w:id="1">
    <w:p w14:paraId="5DE49D42" w14:textId="77777777" w:rsidR="003A1435" w:rsidRDefault="003A1435" w:rsidP="003A1435">
      <w:pPr>
        <w:pStyle w:val="Notaapidipagina"/>
      </w:pPr>
      <w:r w:rsidRPr="004C5B39">
        <w:rPr>
          <w:vertAlign w:val="superscript"/>
        </w:rPr>
        <w:footnoteRef/>
      </w:r>
      <w:r w:rsidRPr="004C5B39">
        <w:rPr>
          <w:rFonts w:ascii="Garamond" w:hAnsi="Garamond"/>
        </w:rPr>
        <w:t xml:space="preserve"> </w:t>
      </w:r>
      <w:r w:rsidRPr="004C5B39">
        <w:rPr>
          <w:rFonts w:ascii="Garamond" w:hAnsi="Garamond"/>
          <w:sz w:val="20"/>
        </w:rPr>
        <w:t>Tale dichiarazione dovrà essere adeguatamente motivata e comprovata ai sensi dell’art. 53, comma 5, lett. a), del Codice;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2485" w14:textId="77777777" w:rsidR="00E4272F" w:rsidRDefault="00E4272F" w:rsidP="00A0071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11E2B"/>
    <w:multiLevelType w:val="multilevel"/>
    <w:tmpl w:val="5DAACE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Times New Roman" w:hint="default"/>
        <w:sz w:val="20"/>
      </w:rPr>
    </w:lvl>
  </w:abstractNum>
  <w:abstractNum w:abstractNumId="2" w15:restartNumberingAfterBreak="0">
    <w:nsid w:val="2A484C58"/>
    <w:multiLevelType w:val="hybridMultilevel"/>
    <w:tmpl w:val="3DA67450"/>
    <w:lvl w:ilvl="0" w:tplc="2C728EF4">
      <w:start w:val="1"/>
      <w:numFmt w:val="bullet"/>
      <w:lvlText w:val=""/>
      <w:lvlJc w:val="left"/>
      <w:pPr>
        <w:ind w:left="2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254643E"/>
    <w:multiLevelType w:val="hybridMultilevel"/>
    <w:tmpl w:val="F55AFE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D8611A"/>
    <w:multiLevelType w:val="hybridMultilevel"/>
    <w:tmpl w:val="77A462FC"/>
    <w:lvl w:ilvl="0" w:tplc="6262C1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23E3"/>
    <w:multiLevelType w:val="hybridMultilevel"/>
    <w:tmpl w:val="EDC2CB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02290"/>
    <w:multiLevelType w:val="multilevel"/>
    <w:tmpl w:val="6EEE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380ACE"/>
    <w:multiLevelType w:val="multilevel"/>
    <w:tmpl w:val="688C5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12A5363"/>
    <w:multiLevelType w:val="multilevel"/>
    <w:tmpl w:val="749A95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1"/>
      <w:numFmt w:val="bullet"/>
      <w:lvlText w:val="-"/>
      <w:lvlJc w:val="left"/>
      <w:pPr>
        <w:ind w:left="1288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Times New Roman" w:hint="default"/>
        <w:sz w:val="20"/>
      </w:rPr>
    </w:lvl>
  </w:abstractNum>
  <w:abstractNum w:abstractNumId="15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F08EF"/>
    <w:multiLevelType w:val="hybridMultilevel"/>
    <w:tmpl w:val="B3E25D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A404AD4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1"/>
    <w:rsid w:val="00001DE7"/>
    <w:rsid w:val="00011545"/>
    <w:rsid w:val="00014AE7"/>
    <w:rsid w:val="0005426E"/>
    <w:rsid w:val="0005653B"/>
    <w:rsid w:val="0006222C"/>
    <w:rsid w:val="0009442B"/>
    <w:rsid w:val="000A299F"/>
    <w:rsid w:val="000C054F"/>
    <w:rsid w:val="000C23CA"/>
    <w:rsid w:val="000E2472"/>
    <w:rsid w:val="000E3705"/>
    <w:rsid w:val="00103E14"/>
    <w:rsid w:val="00173914"/>
    <w:rsid w:val="001926D3"/>
    <w:rsid w:val="001A4A88"/>
    <w:rsid w:val="001B3B11"/>
    <w:rsid w:val="001D6E91"/>
    <w:rsid w:val="001E6888"/>
    <w:rsid w:val="002025AA"/>
    <w:rsid w:val="00251B6F"/>
    <w:rsid w:val="00276EE3"/>
    <w:rsid w:val="0028083D"/>
    <w:rsid w:val="0029648F"/>
    <w:rsid w:val="002C3279"/>
    <w:rsid w:val="002D553C"/>
    <w:rsid w:val="00315019"/>
    <w:rsid w:val="00360960"/>
    <w:rsid w:val="003629C7"/>
    <w:rsid w:val="00365D62"/>
    <w:rsid w:val="003A1435"/>
    <w:rsid w:val="003C2550"/>
    <w:rsid w:val="003E701D"/>
    <w:rsid w:val="003F3BC9"/>
    <w:rsid w:val="00432FDA"/>
    <w:rsid w:val="00447F27"/>
    <w:rsid w:val="004B5398"/>
    <w:rsid w:val="004E01F2"/>
    <w:rsid w:val="004E342F"/>
    <w:rsid w:val="004F1526"/>
    <w:rsid w:val="004F748A"/>
    <w:rsid w:val="005C02C8"/>
    <w:rsid w:val="005C32BA"/>
    <w:rsid w:val="00613C87"/>
    <w:rsid w:val="00631422"/>
    <w:rsid w:val="00641DBE"/>
    <w:rsid w:val="00650909"/>
    <w:rsid w:val="00674724"/>
    <w:rsid w:val="00677855"/>
    <w:rsid w:val="006C7FBE"/>
    <w:rsid w:val="006D52E0"/>
    <w:rsid w:val="006D72BA"/>
    <w:rsid w:val="0074192A"/>
    <w:rsid w:val="00743A76"/>
    <w:rsid w:val="00780AA9"/>
    <w:rsid w:val="007B5851"/>
    <w:rsid w:val="00810C89"/>
    <w:rsid w:val="00852FA0"/>
    <w:rsid w:val="0085617E"/>
    <w:rsid w:val="008A5AE6"/>
    <w:rsid w:val="008C0947"/>
    <w:rsid w:val="008C6FEA"/>
    <w:rsid w:val="008D6805"/>
    <w:rsid w:val="008E48E7"/>
    <w:rsid w:val="008E4F11"/>
    <w:rsid w:val="008F061B"/>
    <w:rsid w:val="00904D42"/>
    <w:rsid w:val="0094550E"/>
    <w:rsid w:val="00987B09"/>
    <w:rsid w:val="009A6E47"/>
    <w:rsid w:val="009B083D"/>
    <w:rsid w:val="009D3276"/>
    <w:rsid w:val="009E0B4F"/>
    <w:rsid w:val="009F1CE3"/>
    <w:rsid w:val="00A0537A"/>
    <w:rsid w:val="00A074D8"/>
    <w:rsid w:val="00A7224D"/>
    <w:rsid w:val="00AA780E"/>
    <w:rsid w:val="00AD780E"/>
    <w:rsid w:val="00AF1A01"/>
    <w:rsid w:val="00AF3BB8"/>
    <w:rsid w:val="00BA58F7"/>
    <w:rsid w:val="00BC0D14"/>
    <w:rsid w:val="00C53EF7"/>
    <w:rsid w:val="00C85708"/>
    <w:rsid w:val="00C953D6"/>
    <w:rsid w:val="00CD6767"/>
    <w:rsid w:val="00CE3829"/>
    <w:rsid w:val="00D127DF"/>
    <w:rsid w:val="00D8420D"/>
    <w:rsid w:val="00D951C4"/>
    <w:rsid w:val="00D96210"/>
    <w:rsid w:val="00DB63FA"/>
    <w:rsid w:val="00DB77F1"/>
    <w:rsid w:val="00E224AF"/>
    <w:rsid w:val="00E404E4"/>
    <w:rsid w:val="00E4272F"/>
    <w:rsid w:val="00E60EE3"/>
    <w:rsid w:val="00E66FD4"/>
    <w:rsid w:val="00E93353"/>
    <w:rsid w:val="00ED3074"/>
    <w:rsid w:val="00F5379C"/>
    <w:rsid w:val="00F54CB7"/>
    <w:rsid w:val="00F83F0C"/>
    <w:rsid w:val="00FD108A"/>
    <w:rsid w:val="00FE186B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1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iPriority w:val="99"/>
    <w:semiHidden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idipagina">
    <w:name w:val="Nota a piè di pagina"/>
    <w:basedOn w:val="Normale"/>
    <w:uiPriority w:val="99"/>
    <w:rsid w:val="003A1435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4C69-F984-406D-B065-5242B75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Rotelli</dc:creator>
  <cp:keywords/>
  <dc:description/>
  <cp:lastModifiedBy>Piero Grassigli</cp:lastModifiedBy>
  <cp:revision>74</cp:revision>
  <cp:lastPrinted>2018-11-29T11:38:00Z</cp:lastPrinted>
  <dcterms:created xsi:type="dcterms:W3CDTF">2018-11-21T15:26:00Z</dcterms:created>
  <dcterms:modified xsi:type="dcterms:W3CDTF">2020-11-19T12:44:00Z</dcterms:modified>
</cp:coreProperties>
</file>